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E6" w:rsidRPr="007E14E6" w:rsidRDefault="007E14E6" w:rsidP="007E14E6">
      <w:pPr>
        <w:spacing w:after="0" w:line="858" w:lineRule="atLeast"/>
        <w:jc w:val="center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7E14E6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«Права и обязанности выпускников на ГИА»</w:t>
      </w:r>
    </w:p>
    <w:p w:rsidR="007E14E6" w:rsidRPr="007E14E6" w:rsidRDefault="007E14E6" w:rsidP="007E14E6">
      <w:pPr>
        <w:spacing w:before="960" w:after="240" w:line="624" w:lineRule="atLeast"/>
        <w:jc w:val="center"/>
        <w:outlineLvl w:val="1"/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</w:pPr>
      <w:r w:rsidRPr="007E14E6">
        <w:rPr>
          <w:rFonts w:ascii="Arial" w:eastAsia="Times New Roman" w:hAnsi="Arial" w:cs="Arial"/>
          <w:b/>
          <w:bCs/>
          <w:color w:val="222222"/>
          <w:spacing w:val="-1"/>
          <w:sz w:val="48"/>
          <w:szCs w:val="48"/>
          <w:lang w:eastAsia="ru-RU"/>
        </w:rPr>
        <w:t>Права участников ГИА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 Выпускник может изменить или дополнить перечень предметов, который указал в заявлении, и сроки участия в ГИА. Это возможно, если ученик документально подтвердит уважительную причину изменений. Например, болезнь – уважительная причина, ее можно подтвердить справкой от врача. В этом случае участник обязан подать в ГЭК заявление не позднее чем за две недели до начала экзамена. Если у выпускника нет уважительной причины или причина не подтверждена документально, изменить список экзаменов не получится.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 Выпускники, у которых совпали сроки проведения экзаменов по предметам, участвуют в экзаменах в резервные сроки. В такой ситуации дополнительные документы школьники не подают.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3. Если выпускник опоздал на экзамен, его допустят к сдаче ГИА. При этом участнику сообщат, что время экзамена не продлевается.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экзаменах по иностранному языку и ОГЭ по русскому языку (часть 1 – изложение) опоздавших участников не будут пускать во время проигрывания аудиозаписи. Исключение – если в аудитории больше нет участников. Для опоздавших участников экзамена не будут проводить повторный инструктаж и не дадут повторно прослушать аудиозапись.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4. Участники экзамена могут взять с собой воду, шоколад, лекарства и питание при необходимости. При желании можно также принести маску и перчатки. В обязательном порядке на экзамен нужно взять паспорт и </w:t>
      </w:r>
      <w:proofErr w:type="spellStart"/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гелевую</w:t>
      </w:r>
      <w:proofErr w:type="spellEnd"/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ручку.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На ГИА по некоторым предметам можно взять дополнительное оборудование.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2563"/>
        <w:gridCol w:w="5024"/>
      </w:tblGrid>
      <w:tr w:rsidR="007E14E6" w:rsidRPr="007E14E6" w:rsidTr="007E14E6">
        <w:trPr>
          <w:tblHeader/>
        </w:trPr>
        <w:tc>
          <w:tcPr>
            <w:tcW w:w="1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Уровень ГИА</w:t>
            </w:r>
          </w:p>
        </w:tc>
        <w:tc>
          <w:tcPr>
            <w:tcW w:w="29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Что можно взять</w:t>
            </w:r>
          </w:p>
        </w:tc>
      </w:tr>
      <w:tr w:rsidR="007E14E6" w:rsidRPr="007E14E6" w:rsidTr="007E14E6">
        <w:trPr>
          <w:tblHeader/>
        </w:trPr>
        <w:tc>
          <w:tcPr>
            <w:tcW w:w="4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Уровень ГИА</w:t>
            </w:r>
          </w:p>
        </w:tc>
        <w:tc>
          <w:tcPr>
            <w:tcW w:w="6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Что можно взять</w:t>
            </w:r>
          </w:p>
        </w:tc>
      </w:tr>
      <w:tr w:rsidR="007E14E6" w:rsidRPr="007E14E6" w:rsidTr="007E14E6">
        <w:tc>
          <w:tcPr>
            <w:tcW w:w="45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6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 (базовая и профильная)</w:t>
            </w:r>
          </w:p>
        </w:tc>
        <w:tc>
          <w:tcPr>
            <w:tcW w:w="16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Линейка</w:t>
            </w:r>
          </w:p>
        </w:tc>
      </w:tr>
      <w:tr w:rsidR="007E14E6" w:rsidRPr="007E14E6" w:rsidTr="007E14E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Непрограммируемый калькулятор с возможностью вычисления тригонометрических функций (</w:t>
            </w:r>
            <w:proofErr w:type="spellStart"/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cos</w:t>
            </w:r>
            <w:proofErr w:type="spellEnd"/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sin</w:t>
            </w:r>
            <w:proofErr w:type="spellEnd"/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tg</w:t>
            </w:r>
            <w:proofErr w:type="spellEnd"/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 линейка</w:t>
            </w:r>
          </w:p>
        </w:tc>
      </w:tr>
      <w:tr w:rsidR="007E14E6" w:rsidRPr="007E14E6" w:rsidTr="007E14E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Линейки, транспортиры и непрограммируемые калькуляторы</w:t>
            </w:r>
          </w:p>
        </w:tc>
      </w:tr>
      <w:tr w:rsidR="007E14E6" w:rsidRPr="007E14E6" w:rsidTr="007E14E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Непрограммируемый калькулятор</w:t>
            </w:r>
          </w:p>
        </w:tc>
      </w:tr>
      <w:tr w:rsidR="007E14E6" w:rsidRPr="007E14E6" w:rsidTr="007E14E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Орфографический словарь</w:t>
            </w:r>
          </w:p>
        </w:tc>
      </w:tr>
      <w:tr w:rsidR="007E14E6" w:rsidRPr="007E14E6" w:rsidTr="007E14E6">
        <w:tc>
          <w:tcPr>
            <w:tcW w:w="45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ОГЭ</w:t>
            </w:r>
          </w:p>
        </w:tc>
        <w:tc>
          <w:tcPr>
            <w:tcW w:w="6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Орфографические словари</w:t>
            </w:r>
          </w:p>
        </w:tc>
      </w:tr>
      <w:tr w:rsidR="007E14E6" w:rsidRPr="007E14E6" w:rsidTr="007E14E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Линейка, которая не содержит справочной информации</w:t>
            </w:r>
          </w:p>
        </w:tc>
      </w:tr>
      <w:tr w:rsidR="007E14E6" w:rsidRPr="007E14E6" w:rsidTr="007E14E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Непрограммируемый калькулятор с возможностью вычисления тригонометрических функций (</w:t>
            </w:r>
            <w:proofErr w:type="spellStart"/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cos</w:t>
            </w:r>
            <w:proofErr w:type="spellEnd"/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sin</w:t>
            </w:r>
            <w:proofErr w:type="spellEnd"/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tg</w:t>
            </w:r>
            <w:proofErr w:type="spellEnd"/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и линейка</w:t>
            </w:r>
          </w:p>
        </w:tc>
      </w:tr>
      <w:tr w:rsidR="007E14E6" w:rsidRPr="007E14E6" w:rsidTr="007E14E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6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 и непрограммируемый калькулятор</w:t>
            </w:r>
          </w:p>
        </w:tc>
      </w:tr>
      <w:tr w:rsidR="007E14E6" w:rsidRPr="007E14E6" w:rsidTr="007E14E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Линейка и непрограммируемый калькулятор</w:t>
            </w:r>
          </w:p>
        </w:tc>
      </w:tr>
      <w:tr w:rsidR="007E14E6" w:rsidRPr="007E14E6" w:rsidTr="007E14E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Линейка, непрограммируемый калькулятор и географические атласы для 7–9-х классов любого издательства</w:t>
            </w:r>
          </w:p>
        </w:tc>
      </w:tr>
      <w:tr w:rsidR="007E14E6" w:rsidRPr="007E14E6" w:rsidTr="007E14E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14E6" w:rsidRPr="007E14E6" w:rsidRDefault="007E14E6" w:rsidP="007E14E6">
            <w:pPr>
              <w:spacing w:after="0" w:line="25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1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Орфографический словарь. Дополнительно предоставят полные тексты художественных произведений, а также сборники лирики. Экземпляры книг будут в аудитории</w:t>
            </w:r>
          </w:p>
        </w:tc>
      </w:tr>
    </w:tbl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Участник вправе попросить заменить экзаменационный комплект в случае его брака или некомплектности.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Участник экзамена может использовать черновики, которые ему выдали в аудитории, и делать пометки в КИМ. Черновиков не будет только на ГИА по иностранным языкам для раздела «Говорение». Сами черновики и КИМ не проверяются и записи в них не учитываются при обработке.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8. Во время экзамена участники имеют право на тишину. Экзамен должен проводиться в спокойной и доброжелательной обстановке.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9. Участник вправе попросить дополнительные бланки ответов и черновики.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10. Участник вправе выходить из аудитории в сопровождении одного из организаторов. Пойти можно в туалет и медпункт.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 Участники могут прослушать аудиозапись своего ответа при проведении устной части экзамена.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12. Участник экзамена имеет право досрочно завершить экзамен, если ему стало </w:t>
      </w:r>
      <w:proofErr w:type="gramStart"/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плохо</w:t>
      </w:r>
      <w:proofErr w:type="gramEnd"/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он не может завершить работу. Выпускника до медицинского кабинета сопровождает организатор вне аудитории. Если участник экзамена соглашается досрочно завершить экзамен, то член ГЭК составляет акт о досрочном завершении </w:t>
      </w: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экзамена по объективным причинам. В таком случае по решению председателя ГЭК выпускник имеет право сдать экзамен в резервные сроки.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13. Участники экзаменов, которые досрочно завершили работу, могут покинуть ППЭ. Организаторы принимают у них все экзаменационные материалы.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14. Участники ГИА имеют право своевременно узнать результаты экзамена. Обработка и проверка экзаменационных работ занимают не более 10 календарных дней.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15. Если выпускник не прошел ГИА или получил неудовлетворительные результаты за экзамен по двум и более предметам в основной или резервный срок, то экзамен можно пересдать в дополнительные сроки – в сентябре.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16. Если выпускник не прошел ГИА или получил неудовлетворительные результаты по одному и более обязательному предмету в основной или резервный срок, то выпускник вправе пересдать экзамен в дополнительные сроки – в сентябре.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17. Участник экзамена имеет право подать апелляцию о нарушении установленного Порядка проведения ГИА, а также о несогласии с выставленными баллами в конфликтную комиссию.</w:t>
      </w:r>
    </w:p>
    <w:p w:rsidR="007E14E6" w:rsidRPr="007E14E6" w:rsidRDefault="007E14E6" w:rsidP="007E14E6">
      <w:pPr>
        <w:spacing w:before="960" w:after="240" w:line="624" w:lineRule="atLeast"/>
        <w:jc w:val="both"/>
        <w:outlineLvl w:val="1"/>
        <w:rPr>
          <w:rFonts w:ascii="Arial" w:eastAsia="Times New Roman" w:hAnsi="Arial" w:cs="Arial"/>
          <w:b/>
          <w:bCs/>
          <w:color w:val="222222"/>
          <w:spacing w:val="-1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b/>
          <w:bCs/>
          <w:color w:val="222222"/>
          <w:spacing w:val="-1"/>
          <w:sz w:val="24"/>
          <w:szCs w:val="24"/>
          <w:lang w:eastAsia="ru-RU"/>
        </w:rPr>
        <w:t>Обязанности участников ГИА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В день экзамена выпускник должен прибыть в ППЭ заблаговременно. Вход участников экзамена в ППЭ начинается с 9:00 по местному времени.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Выпускник должен взять с собой паспорт на экзамен. Участника экзамена допустят в ППЭ, если у него есть паспорт и он состоит в списках распределения в данный ППЭ. Если же у участника экзамена нет с собой паспорта, его допустят в ППЭ после письменного подтверждения его личности сопровождающим.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Бланки ГИА нужно заполнять </w:t>
      </w:r>
      <w:proofErr w:type="spellStart"/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гелевой</w:t>
      </w:r>
      <w:proofErr w:type="spellEnd"/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капиллярной ручкой с чернилами черного цвета. Если экзаменационные работы будут выполнены другим цветом, то их не будут обрабатывать и проверять.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4. В день проведения экзамена в ППЭ участникам экзамена нельзя:</w:t>
      </w:r>
    </w:p>
    <w:p w:rsidR="007E14E6" w:rsidRPr="007E14E6" w:rsidRDefault="007E14E6" w:rsidP="007E14E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иметь при себе средства связи, электронно-вычислительную технику, фото-, аудио- и видеоаппаратуру, справочные материалы, письменные заметки и иные средства хранения и передачи информации;</w:t>
      </w:r>
    </w:p>
    <w:p w:rsidR="007E14E6" w:rsidRPr="007E14E6" w:rsidRDefault="007E14E6" w:rsidP="007E14E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выносить из аудиторий письменные заметки и иные средства хранения и передачи информации;</w:t>
      </w:r>
    </w:p>
    <w:p w:rsidR="007E14E6" w:rsidRPr="007E14E6" w:rsidRDefault="007E14E6" w:rsidP="007E14E6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выносить из ППЭ и аудиторий ППЭ экзаменационные материалы, в том числе КИМ и черновики на бумажном или электронном носителях, фотографировать экзаменационные материалы.</w:t>
      </w:r>
    </w:p>
    <w:p w:rsidR="007E14E6" w:rsidRPr="007E14E6" w:rsidRDefault="007E14E6" w:rsidP="007E14E6">
      <w:pPr>
        <w:shd w:val="clear" w:color="auto" w:fill="F5F6FA"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caps/>
          <w:color w:val="ED3545"/>
          <w:spacing w:val="17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b/>
          <w:bCs/>
          <w:caps/>
          <w:color w:val="ED3545"/>
          <w:spacing w:val="17"/>
          <w:sz w:val="24"/>
          <w:szCs w:val="24"/>
          <w:lang w:eastAsia="ru-RU"/>
        </w:rPr>
        <w:t>ВНИМАНИЕ</w:t>
      </w:r>
    </w:p>
    <w:p w:rsidR="007E14E6" w:rsidRPr="007E14E6" w:rsidRDefault="007E14E6" w:rsidP="007E14E6">
      <w:pPr>
        <w:shd w:val="clear" w:color="auto" w:fill="F5F6FA"/>
        <w:spacing w:before="100" w:beforeAutospacing="1" w:after="180" w:line="420" w:lineRule="atLeast"/>
        <w:jc w:val="both"/>
        <w:rPr>
          <w:rFonts w:ascii="Arial" w:eastAsia="Times New Roman" w:hAnsi="Arial" w:cs="Arial"/>
          <w:b/>
          <w:bCs/>
          <w:color w:val="780C15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b/>
          <w:bCs/>
          <w:color w:val="780C15"/>
          <w:sz w:val="24"/>
          <w:szCs w:val="24"/>
          <w:lang w:eastAsia="ru-RU"/>
        </w:rPr>
        <w:t>Выпускникам нельзя брать на экзамены мобильные телефоны.</w:t>
      </w:r>
    </w:p>
    <w:p w:rsidR="007E14E6" w:rsidRPr="007E14E6" w:rsidRDefault="007E14E6" w:rsidP="007E14E6">
      <w:pPr>
        <w:shd w:val="clear" w:color="auto" w:fill="F5F6FA"/>
        <w:spacing w:line="420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Если телефон найдут, то участника ГИА удалят с экзамена. Не будет иметь значения, собирался выпускник использовать телефон во время экзамена или </w:t>
      </w: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нет. Само наличие средства связи во время экзамена нарушает порядок и ведет к удалению с экзамена.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Можно взять с собой на экзамен только необходимые вещи. Личные вещи участники экзамена обязаны оставить в специально выделенном месте для хранения личных вещей участников экзамена.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5. Участники экзамена занимают рабочие места в аудитории в соответствии со списками распределения. Пересаживаться нельзя.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6. Во время экзамена участникам экзамена нельзя общаться друг с другом, свободно перемещаться по аудитории и ППЭ, выходить из аудитории без разрешения организатора. При выходе из аудитории во время экзамена участник экзамена должен оставить экзаменационные материалы, черновики и письменные принадлежности на рабочем столе.</w:t>
      </w:r>
    </w:p>
    <w:p w:rsidR="007E14E6" w:rsidRPr="007E14E6" w:rsidRDefault="007E14E6" w:rsidP="007E14E6">
      <w:pPr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7. Участников экзамена, которые нарушили требования Порядка, удаляют с экзамена. Акт об удалении составляют в двух экземплярах при руководителе ППЭ, члене ГЭК, организаторе в аудитории и общественном наблюдателе. Один экземпляр выдают на руки нарушителю порядка.</w:t>
      </w:r>
    </w:p>
    <w:p w:rsidR="007E14E6" w:rsidRPr="007E14E6" w:rsidRDefault="007E14E6" w:rsidP="007E14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7E14E6" w:rsidRPr="007E14E6" w:rsidRDefault="007E14E6" w:rsidP="007E14E6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7E14E6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p w:rsidR="000B3417" w:rsidRDefault="000B3417"/>
    <w:sectPr w:rsidR="000B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72FD"/>
    <w:multiLevelType w:val="multilevel"/>
    <w:tmpl w:val="60D2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E6"/>
    <w:rsid w:val="000B3417"/>
    <w:rsid w:val="007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E457"/>
  <w15:chartTrackingRefBased/>
  <w15:docId w15:val="{6F248DBD-EFB9-4CB9-AD75-32F653A0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815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7186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5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3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39717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103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2023-04-14T06:36:00Z</dcterms:created>
  <dcterms:modified xsi:type="dcterms:W3CDTF">2023-04-14T06:37:00Z</dcterms:modified>
</cp:coreProperties>
</file>