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85" w:rsidRDefault="00B42585" w:rsidP="003243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Список литературы, </w:t>
      </w:r>
    </w:p>
    <w:p w:rsidR="00E00991" w:rsidRDefault="00B42585" w:rsidP="003243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proofErr w:type="gramStart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рекомендованный</w:t>
      </w:r>
      <w:proofErr w:type="gramEnd"/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 для летнего чтения </w:t>
      </w:r>
    </w:p>
    <w:p w:rsidR="00B42585" w:rsidRPr="00B42585" w:rsidRDefault="00B42585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при переходе в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 </w:t>
      </w:r>
      <w:r w:rsidRPr="00B42585">
        <w:rPr>
          <w:rFonts w:ascii="Times New Roman" w:hAnsi="Times New Roman" w:cs="Times New Roman"/>
          <w:b/>
          <w:bCs/>
          <w:color w:val="000000"/>
          <w:sz w:val="36"/>
          <w:szCs w:val="27"/>
        </w:rPr>
        <w:t>2</w:t>
      </w:r>
      <w:r w:rsidRPr="00B4258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класс</w:t>
      </w:r>
    </w:p>
    <w:p w:rsidR="00782CD6" w:rsidRDefault="00B42585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(Программа “Школа России”)</w:t>
      </w:r>
    </w:p>
    <w:p w:rsidR="00B20DFB" w:rsidRDefault="00B20DFB" w:rsidP="00782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Русская литература: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 xml:space="preserve">1. А. С. Пушкин  «Сказка о царе </w:t>
      </w:r>
      <w:r w:rsidR="00395353">
        <w:rPr>
          <w:rFonts w:ascii="Times New Roman" w:hAnsi="Times New Roman" w:cs="Times New Roman"/>
          <w:sz w:val="28"/>
          <w:szCs w:val="28"/>
        </w:rPr>
        <w:t xml:space="preserve"> Салтане</w:t>
      </w:r>
      <w:r w:rsidRPr="00782CD6">
        <w:rPr>
          <w:rFonts w:ascii="Times New Roman" w:hAnsi="Times New Roman" w:cs="Times New Roman"/>
          <w:sz w:val="28"/>
          <w:szCs w:val="28"/>
        </w:rPr>
        <w:t>»,  «Сказка о мертвой царевне и семи богатырях»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Д. Н. Мамин-Сибиряк  «Серая шейка»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Л. Н. Толстой  «Три медведя»,  «Котенок», «Булька»,  «Три товарища»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 xml:space="preserve">4. Н. Носов  «Живая шляпа»,  «Ступеньки»,  «Заплатка»,  «Затейники», </w:t>
      </w:r>
      <w:r w:rsidR="0032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D6" w:rsidRPr="00782CD6" w:rsidRDefault="00782CD6" w:rsidP="00782CD6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CD6">
        <w:rPr>
          <w:rFonts w:ascii="Times New Roman" w:hAnsi="Times New Roman" w:cs="Times New Roman"/>
          <w:sz w:val="28"/>
          <w:szCs w:val="28"/>
        </w:rPr>
        <w:t>5. М.М. Зощенко «Елка»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6. В. Катаев  «Дудочка и кувшинчик», «Цветик – семи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CD6">
        <w:rPr>
          <w:rFonts w:ascii="Times New Roman" w:hAnsi="Times New Roman" w:cs="Times New Roman"/>
          <w:sz w:val="28"/>
          <w:szCs w:val="28"/>
        </w:rPr>
        <w:t>ветик»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7. П.П. Бажов  «Серебряное копытце»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8. М. Пришвин  «Еж»,  «Берестяная трубочка»,  «Лисичкин хлеб»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9. В. Бианки  «Как муравьишка домой собирался»,  «Аришка трусишка»,  «Кто чем поет»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10.В.В. Медведев  «Обыкновенный великан»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11.Э.Н. Успенский  «Крокодил Гена и его друзья»,  «Дядя Федор, пес и кот»</w:t>
      </w:r>
    </w:p>
    <w:p w:rsidR="00782CD6" w:rsidRPr="00782CD6" w:rsidRDefault="00782CD6" w:rsidP="00782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12.А.М.Волков  «Волшебник изумрудного города»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Зарубежная литература: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1. Г. Х. Андерсен   «</w:t>
      </w:r>
      <w:proofErr w:type="spellStart"/>
      <w:r w:rsidRPr="00782C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82CD6">
        <w:rPr>
          <w:rFonts w:ascii="Times New Roman" w:hAnsi="Times New Roman" w:cs="Times New Roman"/>
          <w:sz w:val="28"/>
          <w:szCs w:val="28"/>
        </w:rPr>
        <w:t xml:space="preserve">», </w:t>
      </w:r>
      <w:r w:rsidR="003243FE">
        <w:rPr>
          <w:rFonts w:ascii="Times New Roman" w:hAnsi="Times New Roman" w:cs="Times New Roman"/>
          <w:sz w:val="28"/>
          <w:szCs w:val="28"/>
        </w:rPr>
        <w:t xml:space="preserve"> </w:t>
      </w:r>
      <w:r w:rsidRPr="00782CD6">
        <w:rPr>
          <w:rFonts w:ascii="Times New Roman" w:hAnsi="Times New Roman" w:cs="Times New Roman"/>
          <w:sz w:val="28"/>
          <w:szCs w:val="28"/>
        </w:rPr>
        <w:t>«Русалочка», «Гадкий утенок»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Братья Гримм  «Сладкая каша»,  «Золотой гусь»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Ш</w:t>
      </w:r>
      <w:r w:rsidR="00B20DFB" w:rsidRPr="00782CD6">
        <w:rPr>
          <w:rFonts w:ascii="Times New Roman" w:hAnsi="Times New Roman" w:cs="Times New Roman"/>
          <w:sz w:val="28"/>
          <w:szCs w:val="28"/>
        </w:rPr>
        <w:t>.</w:t>
      </w:r>
      <w:r w:rsidR="00324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FE">
        <w:rPr>
          <w:rFonts w:ascii="Times New Roman" w:hAnsi="Times New Roman" w:cs="Times New Roman"/>
          <w:sz w:val="28"/>
          <w:szCs w:val="28"/>
        </w:rPr>
        <w:t>Пьерро</w:t>
      </w:r>
      <w:proofErr w:type="spellEnd"/>
      <w:r w:rsidRPr="00782CD6">
        <w:rPr>
          <w:rFonts w:ascii="Times New Roman" w:hAnsi="Times New Roman" w:cs="Times New Roman"/>
          <w:sz w:val="28"/>
          <w:szCs w:val="28"/>
        </w:rPr>
        <w:t xml:space="preserve">  «Кот в сапогах»,  «Золушка»,  «Красная шапочка»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4. Дж. Родари  «Путешествие голубой стрелы»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5. Т. Янсон  «Маленькие тролли и большое наводнение»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6. А. Линдгрен  «Три повести о Малыше и Карлсоне»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7. А. Милн  «Винни Пух и все-все-все»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8. Р. Киплинг «</w:t>
      </w:r>
      <w:proofErr w:type="spellStart"/>
      <w:r w:rsidRPr="00782CD6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="0032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D6" w:rsidRPr="00782CD6" w:rsidRDefault="00782CD6" w:rsidP="00782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D6" w:rsidRPr="00782CD6" w:rsidRDefault="00782CD6" w:rsidP="00782CD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CD6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782CD6" w:rsidRPr="00782CD6" w:rsidRDefault="00782CD6" w:rsidP="00395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1. Б. Заходер «Веселые стихи»,  «Птичья школа»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2. С. Михалков  «Дремота и забота»,  «Про мимозу»,  «Дядя Степа»,             «Чистописание»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3. С. Маршак  «Рассказ о неизвестном герое»,  «Детки в клетке»,  «Школьнику на память»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4. К. Чуковский  «Доктор Айболит»</w:t>
      </w:r>
    </w:p>
    <w:p w:rsidR="00782CD6" w:rsidRPr="00782CD6" w:rsidRDefault="00782CD6" w:rsidP="00395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D6">
        <w:rPr>
          <w:rFonts w:ascii="Times New Roman" w:hAnsi="Times New Roman" w:cs="Times New Roman"/>
          <w:sz w:val="28"/>
          <w:szCs w:val="28"/>
        </w:rPr>
        <w:t>5. Г. Б. Остер  «Вредные советы»,  «Зарядка для хвоста»</w:t>
      </w:r>
    </w:p>
    <w:p w:rsidR="00B20DFB" w:rsidRDefault="00B20DFB">
      <w:pPr>
        <w:rPr>
          <w:rFonts w:ascii="Times New Roman" w:hAnsi="Times New Roman" w:cs="Times New Roman"/>
        </w:rPr>
      </w:pPr>
    </w:p>
    <w:p w:rsidR="00B20DFB" w:rsidRDefault="00B20DFB">
      <w:pPr>
        <w:rPr>
          <w:rFonts w:ascii="Times New Roman" w:hAnsi="Times New Roman" w:cs="Times New Roman"/>
        </w:rPr>
      </w:pPr>
    </w:p>
    <w:sectPr w:rsidR="00B20DFB" w:rsidSect="0078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2A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554A"/>
    <w:multiLevelType w:val="hybridMultilevel"/>
    <w:tmpl w:val="905CA3A6"/>
    <w:lvl w:ilvl="0" w:tplc="92E2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5D79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024AA"/>
    <w:multiLevelType w:val="hybridMultilevel"/>
    <w:tmpl w:val="AA0E5EB2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E7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C5E00"/>
    <w:multiLevelType w:val="multilevel"/>
    <w:tmpl w:val="EB16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A647B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13E2"/>
    <w:multiLevelType w:val="multilevel"/>
    <w:tmpl w:val="0B5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10D36"/>
    <w:multiLevelType w:val="hybridMultilevel"/>
    <w:tmpl w:val="8384C70E"/>
    <w:lvl w:ilvl="0" w:tplc="DD50D1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E229F"/>
    <w:multiLevelType w:val="hybridMultilevel"/>
    <w:tmpl w:val="41A83E4A"/>
    <w:lvl w:ilvl="0" w:tplc="E4E0F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35"/>
    <w:rsid w:val="000027F5"/>
    <w:rsid w:val="003243FE"/>
    <w:rsid w:val="003554FA"/>
    <w:rsid w:val="00395353"/>
    <w:rsid w:val="006E6CDA"/>
    <w:rsid w:val="0076154B"/>
    <w:rsid w:val="00782CD6"/>
    <w:rsid w:val="008469E8"/>
    <w:rsid w:val="00917A35"/>
    <w:rsid w:val="00A821D7"/>
    <w:rsid w:val="00B20DFB"/>
    <w:rsid w:val="00B42585"/>
    <w:rsid w:val="00BB1508"/>
    <w:rsid w:val="00E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48D2-891A-4518-A9D4-127D894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2018-07-30T08:58:00Z</dcterms:created>
  <dcterms:modified xsi:type="dcterms:W3CDTF">2020-05-28T08:38:00Z</dcterms:modified>
</cp:coreProperties>
</file>